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3" w:rsidRPr="004000E7" w:rsidRDefault="00A32733" w:rsidP="00A32733">
      <w:pPr>
        <w:autoSpaceDE w:val="0"/>
        <w:autoSpaceDN w:val="0"/>
        <w:adjustRightInd w:val="0"/>
        <w:spacing w:line="360" w:lineRule="auto"/>
        <w:ind w:left="1350" w:right="1296" w:firstLine="4"/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34214">
        <w:rPr>
          <w:rFonts w:ascii="細明體" w:eastAsia="SimSun" w:hAnsi="細明體" w:cs="細明體" w:hint="eastAsia"/>
          <w:b/>
          <w:spacing w:val="2"/>
          <w:w w:val="99"/>
          <w:kern w:val="0"/>
          <w:sz w:val="32"/>
          <w:szCs w:val="32"/>
          <w:lang w:eastAsia="zh-CN"/>
        </w:rPr>
        <w:t>落实污染者自付原则</w:t>
      </w:r>
      <w:r w:rsidRPr="00034214">
        <w:rPr>
          <w:rFonts w:ascii="細明體" w:eastAsia="SimSun" w:hAnsi="細明體" w:cs="細明體"/>
          <w:b/>
          <w:spacing w:val="2"/>
          <w:w w:val="99"/>
          <w:kern w:val="0"/>
          <w:sz w:val="32"/>
          <w:szCs w:val="32"/>
          <w:lang w:eastAsia="zh-CN"/>
        </w:rPr>
        <w:t xml:space="preserve"> </w:t>
      </w:r>
      <w:r w:rsidRPr="00034214">
        <w:rPr>
          <w:rFonts w:ascii="細明體" w:eastAsia="SimSun" w:hAnsi="細明體" w:cs="細明體" w:hint="eastAsia"/>
          <w:b/>
          <w:spacing w:val="2"/>
          <w:w w:val="99"/>
          <w:kern w:val="0"/>
          <w:sz w:val="32"/>
          <w:szCs w:val="32"/>
          <w:lang w:eastAsia="zh-CN"/>
        </w:rPr>
        <w:t>宣传短片</w:t>
      </w:r>
      <w:r w:rsidRPr="00034214">
        <w:rPr>
          <w:rFonts w:ascii="細明體" w:eastAsia="SimSun" w:hAnsi="細明體" w:cs="細明體"/>
          <w:b/>
          <w:spacing w:val="2"/>
          <w:w w:val="99"/>
          <w:kern w:val="0"/>
          <w:sz w:val="32"/>
          <w:szCs w:val="32"/>
          <w:lang w:eastAsia="zh-CN"/>
        </w:rPr>
        <w:t xml:space="preserve"> - 2</w:t>
      </w: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tbl>
      <w:tblPr>
        <w:tblW w:w="10492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9956"/>
      </w:tblGrid>
      <w:tr w:rsidR="00A32733" w:rsidTr="006369A9">
        <w:trPr>
          <w:trHeight w:hRule="exact" w:val="20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034214">
              <w:rPr>
                <w:rFonts w:ascii="Arial" w:eastAsia="SimSun" w:hAnsi="Arial" w:cs="Arial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pStyle w:val="NoSpacing"/>
              <w:rPr>
                <w:lang w:eastAsia="zh-CN"/>
              </w:rPr>
            </w:pPr>
            <w:r w:rsidRPr="00034214">
              <w:rPr>
                <w:rFonts w:eastAsia="SimSun" w:hint="eastAsia"/>
                <w:lang w:eastAsia="zh-CN"/>
              </w:rPr>
              <w:t>维港是大家的，为了进一步改善水质，政府将会承担八十亿元建造费，展开净化海港计划第</w:t>
            </w:r>
            <w:r w:rsidRPr="00034214">
              <w:rPr>
                <w:rFonts w:eastAsia="SimSun"/>
                <w:lang w:eastAsia="zh-CN"/>
              </w:rPr>
              <w:t xml:space="preserve"> </w:t>
            </w:r>
            <w:r w:rsidRPr="00034214">
              <w:rPr>
                <w:rFonts w:eastAsia="SimSun" w:hint="eastAsia"/>
                <w:lang w:eastAsia="zh-CN"/>
              </w:rPr>
              <w:t>二期甲工程。</w:t>
            </w:r>
            <w:r w:rsidRPr="00034214">
              <w:rPr>
                <w:rFonts w:ascii="細明體" w:eastAsia="SimSun" w:hAnsi="細明體" w:cs="細明體" w:hint="eastAsia"/>
                <w:lang w:eastAsia="zh-CN"/>
              </w:rPr>
              <w:t>污</w:t>
            </w:r>
            <w:r w:rsidRPr="00034214">
              <w:rPr>
                <w:rFonts w:eastAsia="SimSun" w:hint="eastAsia"/>
                <w:lang w:eastAsia="zh-CN"/>
              </w:rPr>
              <w:t>染者自付原则是鼓励减少排</w:t>
            </w:r>
            <w:r w:rsidRPr="00034214">
              <w:rPr>
                <w:rFonts w:ascii="細明體" w:eastAsia="SimSun" w:hAnsi="細明體" w:cs="細明體" w:hint="eastAsia"/>
                <w:lang w:eastAsia="zh-CN"/>
              </w:rPr>
              <w:t>污</w:t>
            </w:r>
            <w:r w:rsidRPr="00034214">
              <w:rPr>
                <w:rFonts w:eastAsia="SimSun" w:hint="eastAsia"/>
                <w:lang w:eastAsia="zh-CN"/>
              </w:rPr>
              <w:t>最有效方法。排</w:t>
            </w:r>
            <w:r w:rsidRPr="00034214">
              <w:rPr>
                <w:rFonts w:ascii="細明體" w:eastAsia="SimSun" w:hAnsi="細明體" w:cs="細明體" w:hint="eastAsia"/>
                <w:lang w:eastAsia="zh-CN"/>
              </w:rPr>
              <w:t>污</w:t>
            </w:r>
            <w:r w:rsidRPr="00034214">
              <w:rPr>
                <w:rFonts w:eastAsia="SimSun" w:hint="eastAsia"/>
                <w:lang w:eastAsia="zh-CN"/>
              </w:rPr>
              <w:t>费会以温和渐进的方式调</w:t>
            </w:r>
            <w:r w:rsidRPr="00034214">
              <w:rPr>
                <w:rFonts w:eastAsia="SimSun"/>
                <w:lang w:eastAsia="zh-CN"/>
              </w:rPr>
              <w:t xml:space="preserve"> </w:t>
            </w:r>
            <w:r w:rsidRPr="00034214">
              <w:rPr>
                <w:rFonts w:eastAsia="SimSun" w:hint="eastAsia"/>
                <w:lang w:eastAsia="zh-CN"/>
              </w:rPr>
              <w:t>整，大多数家居用</w:t>
            </w:r>
            <w:r w:rsidRPr="00034214">
              <w:rPr>
                <w:rFonts w:ascii="細明體" w:eastAsia="SimSun" w:hAnsi="細明體" w:cs="細明體" w:hint="eastAsia"/>
                <w:lang w:eastAsia="zh-CN"/>
              </w:rPr>
              <w:t>户</w:t>
            </w:r>
            <w:r w:rsidRPr="00034214">
              <w:rPr>
                <w:rFonts w:ascii="MS Mincho" w:eastAsia="SimSun" w:hAnsi="MS Mincho" w:cs="MS Mincho" w:hint="eastAsia"/>
                <w:lang w:eastAsia="zh-CN"/>
              </w:rPr>
              <w:t>每</w:t>
            </w:r>
            <w:r w:rsidRPr="00034214">
              <w:rPr>
                <w:rFonts w:eastAsia="SimSun" w:hint="eastAsia"/>
                <w:lang w:eastAsia="zh-CN"/>
              </w:rPr>
              <w:t>年多付的排</w:t>
            </w:r>
            <w:r w:rsidRPr="00034214">
              <w:rPr>
                <w:rFonts w:ascii="細明體" w:eastAsia="SimSun" w:hAnsi="細明體" w:cs="細明體" w:hint="eastAsia"/>
                <w:lang w:eastAsia="zh-CN"/>
              </w:rPr>
              <w:t>污</w:t>
            </w:r>
            <w:r w:rsidRPr="00034214">
              <w:rPr>
                <w:rFonts w:eastAsia="SimSun" w:hint="eastAsia"/>
                <w:lang w:eastAsia="zh-CN"/>
              </w:rPr>
              <w:t>费，平均每天不足一毫。</w:t>
            </w:r>
          </w:p>
          <w:p w:rsidR="00A32733" w:rsidRPr="00D83C11" w:rsidRDefault="00A32733" w:rsidP="006369A9">
            <w:pPr>
              <w:pStyle w:val="NoSpacing"/>
              <w:rPr>
                <w:rFonts w:ascii="Arial" w:hAnsi="Arial" w:cs="Arial"/>
              </w:rPr>
            </w:pPr>
            <w:r w:rsidRPr="00034214">
              <w:rPr>
                <w:rFonts w:ascii="Adobe ･鬧ｺ Std R" w:eastAsia="SimSun" w:hAnsi="Arial" w:cs="Adobe ･鬧ｺ Std R" w:hint="eastAsia"/>
                <w:kern w:val="0"/>
                <w:szCs w:val="24"/>
                <w:lang w:eastAsia="zh-CN"/>
              </w:rPr>
              <w:t>净化海港，「毫」不犹豫。</w:t>
            </w:r>
          </w:p>
        </w:tc>
      </w:tr>
    </w:tbl>
    <w:p w:rsidR="00A32733" w:rsidRDefault="00A32733" w:rsidP="00A32733"/>
    <w:p w:rsidR="00A32733" w:rsidRPr="00034214" w:rsidRDefault="00A32733" w:rsidP="00A32733"/>
    <w:p w:rsidR="00A32733" w:rsidRPr="00A32733" w:rsidRDefault="00A32733"/>
    <w:sectPr w:rsidR="00A32733" w:rsidRPr="00A32733" w:rsidSect="00D644B0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14648D"/>
    <w:rsid w:val="00853E2A"/>
    <w:rsid w:val="00A32733"/>
    <w:rsid w:val="00D6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B0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WPG/EPD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2014-01-06T08:20:00Z</dcterms:modified>
</cp:coreProperties>
</file>